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113DC" w14:textId="07838881" w:rsidR="009D0D29" w:rsidRPr="00EF7812" w:rsidRDefault="0054226A">
      <w:pPr>
        <w:rPr>
          <w:sz w:val="22"/>
          <w:szCs w:val="22"/>
        </w:rPr>
      </w:pPr>
      <w:r w:rsidRPr="00EF7812">
        <w:rPr>
          <w:sz w:val="22"/>
          <w:szCs w:val="22"/>
        </w:rPr>
        <w:t xml:space="preserve">As Florida’s seventh-largest county, Broward County covers 24 cities populated by just shy of </w:t>
      </w:r>
      <w:r w:rsidR="008F6353" w:rsidRPr="00EF7812">
        <w:rPr>
          <w:sz w:val="22"/>
          <w:szCs w:val="22"/>
        </w:rPr>
        <w:t>two</w:t>
      </w:r>
      <w:r w:rsidRPr="00EF7812">
        <w:rPr>
          <w:sz w:val="22"/>
          <w:szCs w:val="22"/>
        </w:rPr>
        <w:t xml:space="preserve"> million people. In the past decade, national headlines pointed to its inescapable impact on culture </w:t>
      </w:r>
      <w:r w:rsidR="008F6353" w:rsidRPr="00EF7812">
        <w:rPr>
          <w:sz w:val="22"/>
          <w:szCs w:val="22"/>
        </w:rPr>
        <w:t>through a</w:t>
      </w:r>
      <w:r w:rsidRPr="00EF7812">
        <w:rPr>
          <w:sz w:val="22"/>
          <w:szCs w:val="22"/>
        </w:rPr>
        <w:t xml:space="preserve"> groundswell of genre-blurring chaos merchants such as </w:t>
      </w:r>
      <w:proofErr w:type="spellStart"/>
      <w:r w:rsidRPr="00EF7812">
        <w:rPr>
          <w:sz w:val="22"/>
          <w:szCs w:val="22"/>
        </w:rPr>
        <w:t>XXXTentacion</w:t>
      </w:r>
      <w:proofErr w:type="spellEnd"/>
      <w:r w:rsidRPr="00EF7812">
        <w:rPr>
          <w:sz w:val="22"/>
          <w:szCs w:val="22"/>
        </w:rPr>
        <w:t xml:space="preserve">, Kodak Black, Ski Mask </w:t>
      </w:r>
      <w:proofErr w:type="gramStart"/>
      <w:r w:rsidRPr="00EF7812">
        <w:rPr>
          <w:sz w:val="22"/>
          <w:szCs w:val="22"/>
        </w:rPr>
        <w:t>The</w:t>
      </w:r>
      <w:proofErr w:type="gramEnd"/>
      <w:r w:rsidRPr="00EF7812">
        <w:rPr>
          <w:sz w:val="22"/>
          <w:szCs w:val="22"/>
        </w:rPr>
        <w:t xml:space="preserve"> Slump God, and more. However, a different kind of chaos beats at the heart of the region, flowing directly from Florida </w:t>
      </w:r>
      <w:r w:rsidR="003C5A96" w:rsidRPr="00EF7812">
        <w:rPr>
          <w:sz w:val="22"/>
          <w:szCs w:val="22"/>
        </w:rPr>
        <w:t>band</w:t>
      </w:r>
      <w:r w:rsidRPr="00EF7812">
        <w:rPr>
          <w:sz w:val="22"/>
          <w:szCs w:val="22"/>
        </w:rPr>
        <w:t xml:space="preserve"> </w:t>
      </w:r>
      <w:proofErr w:type="spellStart"/>
      <w:r w:rsidRPr="00EF7812">
        <w:rPr>
          <w:sz w:val="22"/>
          <w:szCs w:val="22"/>
        </w:rPr>
        <w:t>Bloodbather</w:t>
      </w:r>
      <w:proofErr w:type="spellEnd"/>
      <w:r w:rsidRPr="00EF7812">
        <w:rPr>
          <w:sz w:val="22"/>
          <w:szCs w:val="22"/>
        </w:rPr>
        <w:t xml:space="preserve">. </w:t>
      </w:r>
      <w:r w:rsidR="00EF7812" w:rsidRPr="00EF7812">
        <w:rPr>
          <w:sz w:val="22"/>
          <w:szCs w:val="22"/>
        </w:rPr>
        <w:t>T</w:t>
      </w:r>
      <w:r w:rsidRPr="00EF7812">
        <w:rPr>
          <w:sz w:val="22"/>
          <w:szCs w:val="22"/>
        </w:rPr>
        <w:t>he group—</w:t>
      </w:r>
      <w:r w:rsidR="003C5A96" w:rsidRPr="00EF7812">
        <w:rPr>
          <w:sz w:val="22"/>
          <w:szCs w:val="22"/>
        </w:rPr>
        <w:t xml:space="preserve"> Kyler </w:t>
      </w:r>
      <w:proofErr w:type="spellStart"/>
      <w:r w:rsidR="003C5A96" w:rsidRPr="00EF7812">
        <w:rPr>
          <w:sz w:val="22"/>
          <w:szCs w:val="22"/>
        </w:rPr>
        <w:t>Millo</w:t>
      </w:r>
      <w:proofErr w:type="spellEnd"/>
      <w:r w:rsidR="003C5A96" w:rsidRPr="00EF7812">
        <w:rPr>
          <w:sz w:val="22"/>
          <w:szCs w:val="22"/>
        </w:rPr>
        <w:t xml:space="preserve"> [vocals, bass] and Salem Vex</w:t>
      </w:r>
      <w:r w:rsidRPr="00EF7812">
        <w:rPr>
          <w:sz w:val="22"/>
          <w:szCs w:val="22"/>
        </w:rPr>
        <w:t xml:space="preserve"> [guitar, synths]</w:t>
      </w:r>
      <w:r w:rsidR="00D12F62" w:rsidRPr="00EF7812">
        <w:rPr>
          <w:sz w:val="22"/>
          <w:szCs w:val="22"/>
        </w:rPr>
        <w:t>—fuses airtight distorted guitars, chugging hardcore catharsis, and menacing industrial textures</w:t>
      </w:r>
      <w:r w:rsidR="009D0D29" w:rsidRPr="00EF7812">
        <w:rPr>
          <w:sz w:val="22"/>
          <w:szCs w:val="22"/>
        </w:rPr>
        <w:t xml:space="preserve"> into a bold battering </w:t>
      </w:r>
      <w:r w:rsidR="0055437B" w:rsidRPr="00EF7812">
        <w:rPr>
          <w:sz w:val="22"/>
          <w:szCs w:val="22"/>
        </w:rPr>
        <w:t xml:space="preserve">sonic </w:t>
      </w:r>
      <w:r w:rsidR="009D0D29" w:rsidRPr="00EF7812">
        <w:rPr>
          <w:sz w:val="22"/>
          <w:szCs w:val="22"/>
        </w:rPr>
        <w:t>ram</w:t>
      </w:r>
      <w:r w:rsidR="000A61DD" w:rsidRPr="00EF7812">
        <w:rPr>
          <w:sz w:val="22"/>
          <w:szCs w:val="22"/>
        </w:rPr>
        <w:t xml:space="preserve"> praised by </w:t>
      </w:r>
      <w:r w:rsidR="000A61DD" w:rsidRPr="00EF7812">
        <w:rPr>
          <w:i/>
          <w:iCs/>
          <w:sz w:val="22"/>
          <w:szCs w:val="22"/>
        </w:rPr>
        <w:t>Invisible Oranges</w:t>
      </w:r>
      <w:r w:rsidR="000A61DD" w:rsidRPr="00EF7812">
        <w:rPr>
          <w:sz w:val="22"/>
          <w:szCs w:val="22"/>
        </w:rPr>
        <w:t xml:space="preserve"> and streamed nearly half-a-million times in just a year</w:t>
      </w:r>
      <w:r w:rsidR="009D0D29" w:rsidRPr="00EF7812">
        <w:rPr>
          <w:sz w:val="22"/>
          <w:szCs w:val="22"/>
        </w:rPr>
        <w:t>.</w:t>
      </w:r>
      <w:r w:rsidR="000A61DD" w:rsidRPr="00EF7812">
        <w:rPr>
          <w:sz w:val="22"/>
          <w:szCs w:val="22"/>
        </w:rPr>
        <w:t xml:space="preserve"> However,</w:t>
      </w:r>
      <w:r w:rsidR="009D0D29" w:rsidRPr="00EF7812">
        <w:rPr>
          <w:sz w:val="22"/>
          <w:szCs w:val="22"/>
        </w:rPr>
        <w:t xml:space="preserve"> </w:t>
      </w:r>
      <w:r w:rsidR="000A61DD" w:rsidRPr="00EF7812">
        <w:rPr>
          <w:sz w:val="22"/>
          <w:szCs w:val="22"/>
        </w:rPr>
        <w:t>t</w:t>
      </w:r>
      <w:r w:rsidR="009D0D29" w:rsidRPr="00EF7812">
        <w:rPr>
          <w:sz w:val="22"/>
          <w:szCs w:val="22"/>
        </w:rPr>
        <w:t xml:space="preserve">he bludgeoning begins on their </w:t>
      </w:r>
      <w:r w:rsidR="00524FE2" w:rsidRPr="00EF7812">
        <w:rPr>
          <w:sz w:val="22"/>
          <w:szCs w:val="22"/>
        </w:rPr>
        <w:t xml:space="preserve">2020 </w:t>
      </w:r>
      <w:r w:rsidR="009D0D29" w:rsidRPr="00EF7812">
        <w:rPr>
          <w:sz w:val="22"/>
          <w:szCs w:val="22"/>
        </w:rPr>
        <w:t xml:space="preserve">debut EP for Rise Records, </w:t>
      </w:r>
      <w:r w:rsidR="009D0D29" w:rsidRPr="00EF7812">
        <w:rPr>
          <w:i/>
          <w:iCs/>
          <w:sz w:val="22"/>
          <w:szCs w:val="22"/>
        </w:rPr>
        <w:t>Silence</w:t>
      </w:r>
      <w:r w:rsidR="009D0D29" w:rsidRPr="00EF7812">
        <w:rPr>
          <w:sz w:val="22"/>
          <w:szCs w:val="22"/>
        </w:rPr>
        <w:t>.</w:t>
      </w:r>
    </w:p>
    <w:p w14:paraId="0E1C61FC" w14:textId="651E4796" w:rsidR="003C5A96" w:rsidRPr="00EF7812" w:rsidRDefault="003C5A96">
      <w:pPr>
        <w:rPr>
          <w:sz w:val="22"/>
          <w:szCs w:val="22"/>
        </w:rPr>
      </w:pPr>
    </w:p>
    <w:p w14:paraId="55AD38CE" w14:textId="62C792AC" w:rsidR="003C5A96" w:rsidRPr="00EF7812" w:rsidRDefault="003C5A96">
      <w:pPr>
        <w:rPr>
          <w:sz w:val="22"/>
          <w:szCs w:val="22"/>
        </w:rPr>
      </w:pPr>
      <w:r w:rsidRPr="00EF7812">
        <w:rPr>
          <w:sz w:val="22"/>
          <w:szCs w:val="22"/>
        </w:rPr>
        <w:t>“We’re doing what we’ve wanted to do all along,” exclaims Salem. “Kyler’s always had a lyrical style that I’ve admired as well as a great work ethic towards his vocals and even guitar playing</w:t>
      </w:r>
      <w:r w:rsidR="002F0B1C">
        <w:rPr>
          <w:sz w:val="22"/>
          <w:szCs w:val="22"/>
        </w:rPr>
        <w:t xml:space="preserve">. Those elements </w:t>
      </w:r>
      <w:r w:rsidRPr="00EF7812">
        <w:rPr>
          <w:sz w:val="22"/>
          <w:szCs w:val="22"/>
        </w:rPr>
        <w:t xml:space="preserve">are shown throughout </w:t>
      </w:r>
      <w:r w:rsidRPr="00EF7812">
        <w:rPr>
          <w:i/>
          <w:iCs/>
          <w:sz w:val="22"/>
          <w:szCs w:val="22"/>
        </w:rPr>
        <w:t>Silence</w:t>
      </w:r>
      <w:r w:rsidRPr="00EF7812">
        <w:rPr>
          <w:sz w:val="22"/>
          <w:szCs w:val="22"/>
        </w:rPr>
        <w:t>. We aren’t trying to please any audience besides ourselves.”</w:t>
      </w:r>
    </w:p>
    <w:p w14:paraId="7BD5CF67" w14:textId="5482A910" w:rsidR="000A61DD" w:rsidRPr="00EF7812" w:rsidRDefault="000A61DD">
      <w:pPr>
        <w:rPr>
          <w:sz w:val="22"/>
          <w:szCs w:val="22"/>
        </w:rPr>
      </w:pPr>
    </w:p>
    <w:p w14:paraId="339CB463" w14:textId="7EE5B054" w:rsidR="000A61DD" w:rsidRPr="00EF7812" w:rsidRDefault="000A61DD">
      <w:pPr>
        <w:rPr>
          <w:sz w:val="22"/>
          <w:szCs w:val="22"/>
        </w:rPr>
      </w:pPr>
      <w:r w:rsidRPr="00EF7812">
        <w:rPr>
          <w:sz w:val="22"/>
          <w:szCs w:val="22"/>
        </w:rPr>
        <w:t xml:space="preserve">Formed in 2018, </w:t>
      </w:r>
      <w:proofErr w:type="spellStart"/>
      <w:r w:rsidRPr="00EF7812">
        <w:rPr>
          <w:sz w:val="22"/>
          <w:szCs w:val="22"/>
        </w:rPr>
        <w:t>Bloodbather</w:t>
      </w:r>
      <w:proofErr w:type="spellEnd"/>
      <w:r w:rsidRPr="00EF7812">
        <w:rPr>
          <w:sz w:val="22"/>
          <w:szCs w:val="22"/>
        </w:rPr>
        <w:t xml:space="preserve"> burned a path of their own right out of the gate on the independent EP, </w:t>
      </w:r>
      <w:r w:rsidRPr="00EF7812">
        <w:rPr>
          <w:i/>
          <w:iCs/>
          <w:sz w:val="22"/>
          <w:szCs w:val="22"/>
        </w:rPr>
        <w:t>Pressure</w:t>
      </w:r>
      <w:r w:rsidRPr="00EF7812">
        <w:rPr>
          <w:sz w:val="22"/>
          <w:szCs w:val="22"/>
        </w:rPr>
        <w:t xml:space="preserve">. </w:t>
      </w:r>
      <w:r w:rsidR="000B6CEC">
        <w:rPr>
          <w:sz w:val="22"/>
          <w:szCs w:val="22"/>
        </w:rPr>
        <w:t>The EP racked</w:t>
      </w:r>
      <w:r w:rsidR="00751F57" w:rsidRPr="00EF7812">
        <w:rPr>
          <w:sz w:val="22"/>
          <w:szCs w:val="22"/>
        </w:rPr>
        <w:t xml:space="preserve"> up over </w:t>
      </w:r>
      <w:r w:rsidR="000A6F25">
        <w:rPr>
          <w:sz w:val="22"/>
          <w:szCs w:val="22"/>
        </w:rPr>
        <w:t>370</w:t>
      </w:r>
      <w:r w:rsidR="00751F57" w:rsidRPr="00EF7812">
        <w:rPr>
          <w:sz w:val="22"/>
          <w:szCs w:val="22"/>
        </w:rPr>
        <w:t xml:space="preserve">K Spotify streams as the group shared the stage with everyone from Whitechapel and Carnifex to </w:t>
      </w:r>
      <w:r w:rsidR="000A6F25">
        <w:rPr>
          <w:sz w:val="22"/>
          <w:szCs w:val="22"/>
        </w:rPr>
        <w:t>Of Mice &amp; Men</w:t>
      </w:r>
      <w:r w:rsidR="00751F57" w:rsidRPr="00EF7812">
        <w:rPr>
          <w:sz w:val="22"/>
          <w:szCs w:val="22"/>
        </w:rPr>
        <w:t xml:space="preserve"> and Attila. Stirring up a buzz, they earned acclaim from </w:t>
      </w:r>
      <w:r w:rsidR="00751F57" w:rsidRPr="00EF7812">
        <w:rPr>
          <w:i/>
          <w:iCs/>
          <w:sz w:val="22"/>
          <w:szCs w:val="22"/>
        </w:rPr>
        <w:t>SVBTERRANEAN</w:t>
      </w:r>
      <w:r w:rsidR="00751F57" w:rsidRPr="00EF7812">
        <w:rPr>
          <w:sz w:val="22"/>
          <w:szCs w:val="22"/>
        </w:rPr>
        <w:t xml:space="preserve">, </w:t>
      </w:r>
      <w:r w:rsidR="00751F57" w:rsidRPr="00EF7812">
        <w:rPr>
          <w:i/>
          <w:iCs/>
          <w:sz w:val="22"/>
          <w:szCs w:val="22"/>
        </w:rPr>
        <w:t>New Transcendence</w:t>
      </w:r>
      <w:r w:rsidR="00751F57" w:rsidRPr="00EF7812">
        <w:rPr>
          <w:sz w:val="22"/>
          <w:szCs w:val="22"/>
        </w:rPr>
        <w:t xml:space="preserve">, </w:t>
      </w:r>
      <w:r w:rsidR="00751F57" w:rsidRPr="00EF7812">
        <w:rPr>
          <w:i/>
          <w:iCs/>
          <w:sz w:val="22"/>
          <w:szCs w:val="22"/>
        </w:rPr>
        <w:t>Sputnik</w:t>
      </w:r>
      <w:r w:rsidR="00751F57" w:rsidRPr="00EF7812">
        <w:rPr>
          <w:sz w:val="22"/>
          <w:szCs w:val="22"/>
        </w:rPr>
        <w:t xml:space="preserve">, and more as </w:t>
      </w:r>
      <w:r w:rsidR="00751F57" w:rsidRPr="00EF7812">
        <w:rPr>
          <w:i/>
          <w:iCs/>
          <w:sz w:val="22"/>
          <w:szCs w:val="22"/>
        </w:rPr>
        <w:t>Invisible Oranges</w:t>
      </w:r>
      <w:r w:rsidR="00751F57" w:rsidRPr="00EF7812">
        <w:rPr>
          <w:sz w:val="22"/>
          <w:szCs w:val="22"/>
        </w:rPr>
        <w:t xml:space="preserve"> proclaimed, </w:t>
      </w:r>
      <w:r w:rsidR="00751F57" w:rsidRPr="00EF7812">
        <w:rPr>
          <w:i/>
          <w:iCs/>
          <w:sz w:val="22"/>
          <w:szCs w:val="22"/>
        </w:rPr>
        <w:t>“</w:t>
      </w:r>
      <w:proofErr w:type="spellStart"/>
      <w:r w:rsidR="00751F57" w:rsidRPr="00EF7812">
        <w:rPr>
          <w:i/>
          <w:iCs/>
          <w:sz w:val="22"/>
          <w:szCs w:val="22"/>
        </w:rPr>
        <w:t>Bloodbather</w:t>
      </w:r>
      <w:proofErr w:type="spellEnd"/>
      <w:r w:rsidR="00751F57" w:rsidRPr="00EF7812">
        <w:rPr>
          <w:i/>
          <w:iCs/>
          <w:sz w:val="22"/>
          <w:szCs w:val="22"/>
        </w:rPr>
        <w:t xml:space="preserve"> swings their music like a battle-axe into naysayer faces, living up to their namesake with flying crimson colors</w:t>
      </w:r>
      <w:r w:rsidR="00751F57" w:rsidRPr="00EF7812">
        <w:rPr>
          <w:sz w:val="22"/>
          <w:szCs w:val="22"/>
        </w:rPr>
        <w:t>.</w:t>
      </w:r>
      <w:r w:rsidR="00751F57" w:rsidRPr="00EF7812">
        <w:rPr>
          <w:i/>
          <w:iCs/>
          <w:sz w:val="22"/>
          <w:szCs w:val="22"/>
        </w:rPr>
        <w:t>”</w:t>
      </w:r>
      <w:r w:rsidR="00751F57" w:rsidRPr="00EF7812">
        <w:rPr>
          <w:sz w:val="22"/>
          <w:szCs w:val="22"/>
        </w:rPr>
        <w:t xml:space="preserve"> </w:t>
      </w:r>
      <w:r w:rsidR="00CD4D62" w:rsidRPr="00EF7812">
        <w:rPr>
          <w:sz w:val="22"/>
          <w:szCs w:val="22"/>
        </w:rPr>
        <w:t xml:space="preserve">Signing to Rise Records in 2019, they hit the studio in Tennessee alongside producer Tate Mercer [Better-Off, </w:t>
      </w:r>
      <w:r w:rsidR="00D72A77" w:rsidRPr="00EF7812">
        <w:rPr>
          <w:sz w:val="22"/>
          <w:szCs w:val="22"/>
        </w:rPr>
        <w:t xml:space="preserve">Chamber, </w:t>
      </w:r>
      <w:r w:rsidR="00CD4D62" w:rsidRPr="00EF7812">
        <w:rPr>
          <w:sz w:val="22"/>
          <w:szCs w:val="22"/>
        </w:rPr>
        <w:t>Hampton].</w:t>
      </w:r>
      <w:r w:rsidR="006A21A7" w:rsidRPr="00EF7812">
        <w:rPr>
          <w:sz w:val="22"/>
          <w:szCs w:val="22"/>
        </w:rPr>
        <w:t xml:space="preserve"> Over the course of just eleven days, they recorded the six tracks comprising </w:t>
      </w:r>
      <w:r w:rsidR="006A21A7" w:rsidRPr="00EF7812">
        <w:rPr>
          <w:i/>
          <w:iCs/>
          <w:sz w:val="22"/>
          <w:szCs w:val="22"/>
        </w:rPr>
        <w:t>Silence</w:t>
      </w:r>
      <w:r w:rsidR="006A21A7" w:rsidRPr="00EF7812">
        <w:rPr>
          <w:sz w:val="22"/>
          <w:szCs w:val="22"/>
        </w:rPr>
        <w:t>, expanding the sonic palette in the process.</w:t>
      </w:r>
    </w:p>
    <w:p w14:paraId="1C669E83" w14:textId="27DBD2BF" w:rsidR="003C5A96" w:rsidRPr="00EF7812" w:rsidRDefault="003C5A96">
      <w:pPr>
        <w:rPr>
          <w:sz w:val="22"/>
          <w:szCs w:val="22"/>
        </w:rPr>
      </w:pPr>
    </w:p>
    <w:p w14:paraId="3730A3FB" w14:textId="1848CE63" w:rsidR="003C5A96" w:rsidRPr="00EF7812" w:rsidRDefault="003C5A96">
      <w:pPr>
        <w:rPr>
          <w:sz w:val="22"/>
          <w:szCs w:val="22"/>
        </w:rPr>
      </w:pPr>
      <w:r w:rsidRPr="00EF7812">
        <w:rPr>
          <w:sz w:val="22"/>
          <w:szCs w:val="22"/>
        </w:rPr>
        <w:t>“Salem and I had a really easy dynamic when we actually got together to write these songs,” says Kyler. “Our musical compatibility made this a very seamless process. The overarching themes are the fragility of life, shifts in power, and planning to not allow the power stripped from you.”</w:t>
      </w:r>
    </w:p>
    <w:p w14:paraId="1720AB4A" w14:textId="5B57F831" w:rsidR="006A21A7" w:rsidRPr="00EF7812" w:rsidRDefault="006A21A7">
      <w:pPr>
        <w:rPr>
          <w:sz w:val="22"/>
          <w:szCs w:val="22"/>
        </w:rPr>
      </w:pPr>
    </w:p>
    <w:p w14:paraId="58D9667C" w14:textId="20878565" w:rsidR="006A21A7" w:rsidRPr="00EF7812" w:rsidRDefault="006A21A7">
      <w:pPr>
        <w:rPr>
          <w:sz w:val="22"/>
          <w:szCs w:val="22"/>
        </w:rPr>
      </w:pPr>
      <w:r w:rsidRPr="00EF7812">
        <w:rPr>
          <w:sz w:val="22"/>
          <w:szCs w:val="22"/>
        </w:rPr>
        <w:t xml:space="preserve">The title track </w:t>
      </w:r>
      <w:r w:rsidR="003C5A96" w:rsidRPr="00EF7812">
        <w:rPr>
          <w:sz w:val="22"/>
          <w:szCs w:val="22"/>
        </w:rPr>
        <w:t>speaks</w:t>
      </w:r>
      <w:r w:rsidR="00EF7812" w:rsidRPr="00EF7812">
        <w:rPr>
          <w:sz w:val="22"/>
          <w:szCs w:val="22"/>
        </w:rPr>
        <w:t xml:space="preserve"> directly</w:t>
      </w:r>
      <w:r w:rsidR="003C5A96" w:rsidRPr="00EF7812">
        <w:rPr>
          <w:sz w:val="22"/>
          <w:szCs w:val="22"/>
        </w:rPr>
        <w:t xml:space="preserve"> to those themes</w:t>
      </w:r>
      <w:r w:rsidRPr="00EF7812">
        <w:rPr>
          <w:sz w:val="22"/>
          <w:szCs w:val="22"/>
        </w:rPr>
        <w:t xml:space="preserve">. Hinging on a trudging groove, “Silence” dips between harmonic squeals before ramping up towards searing screams. It </w:t>
      </w:r>
      <w:r w:rsidR="003816AC" w:rsidRPr="00EF7812">
        <w:rPr>
          <w:sz w:val="22"/>
          <w:szCs w:val="22"/>
        </w:rPr>
        <w:t xml:space="preserve">slips in and </w:t>
      </w:r>
      <w:r w:rsidRPr="00EF7812">
        <w:rPr>
          <w:sz w:val="22"/>
          <w:szCs w:val="22"/>
        </w:rPr>
        <w:t xml:space="preserve">stalks like a villain </w:t>
      </w:r>
      <w:r w:rsidR="003816AC" w:rsidRPr="00EF7812">
        <w:rPr>
          <w:sz w:val="22"/>
          <w:szCs w:val="22"/>
        </w:rPr>
        <w:t>under cover of night.</w:t>
      </w:r>
    </w:p>
    <w:p w14:paraId="223C6388" w14:textId="01C30CA3" w:rsidR="003C5A96" w:rsidRPr="00EF7812" w:rsidRDefault="003C5A96">
      <w:pPr>
        <w:rPr>
          <w:sz w:val="22"/>
          <w:szCs w:val="22"/>
        </w:rPr>
      </w:pPr>
    </w:p>
    <w:p w14:paraId="32C86D7B" w14:textId="4136A176" w:rsidR="003C5A96" w:rsidRPr="00EF7812" w:rsidRDefault="003C5A96">
      <w:pPr>
        <w:rPr>
          <w:sz w:val="22"/>
          <w:szCs w:val="22"/>
        </w:rPr>
      </w:pPr>
      <w:r w:rsidRPr="00EF7812">
        <w:rPr>
          <w:sz w:val="22"/>
          <w:szCs w:val="22"/>
        </w:rPr>
        <w:t>Kyler goes on, “In the context of the song, it means stripping away power from someone else who had it over for you for so long and the relief of quieting a once loud oppressive presence in your life.”</w:t>
      </w:r>
    </w:p>
    <w:p w14:paraId="21E5F58A" w14:textId="66D3277C" w:rsidR="006A21A7" w:rsidRPr="00EF7812" w:rsidRDefault="006A21A7">
      <w:pPr>
        <w:rPr>
          <w:sz w:val="22"/>
          <w:szCs w:val="22"/>
        </w:rPr>
      </w:pPr>
    </w:p>
    <w:p w14:paraId="6038C873" w14:textId="2F64193F" w:rsidR="00C86752" w:rsidRPr="00EF7812" w:rsidRDefault="006A21A7">
      <w:pPr>
        <w:rPr>
          <w:sz w:val="22"/>
          <w:szCs w:val="22"/>
        </w:rPr>
      </w:pPr>
      <w:r w:rsidRPr="00EF7812">
        <w:rPr>
          <w:sz w:val="22"/>
          <w:szCs w:val="22"/>
        </w:rPr>
        <w:t>Skittering synths wrap around airy distortion on the d</w:t>
      </w:r>
      <w:r w:rsidR="00C86752" w:rsidRPr="00EF7812">
        <w:rPr>
          <w:sz w:val="22"/>
          <w:szCs w:val="22"/>
        </w:rPr>
        <w:t>estructive</w:t>
      </w:r>
      <w:r w:rsidR="006A058C" w:rsidRPr="00EF7812">
        <w:rPr>
          <w:sz w:val="22"/>
          <w:szCs w:val="22"/>
        </w:rPr>
        <w:t xml:space="preserve"> and dynamic</w:t>
      </w:r>
      <w:r w:rsidR="00C86752" w:rsidRPr="00EF7812">
        <w:rPr>
          <w:sz w:val="22"/>
          <w:szCs w:val="22"/>
        </w:rPr>
        <w:t xml:space="preserve"> </w:t>
      </w:r>
      <w:r w:rsidR="006A058C" w:rsidRPr="00EF7812">
        <w:rPr>
          <w:sz w:val="22"/>
          <w:szCs w:val="22"/>
        </w:rPr>
        <w:t>“D</w:t>
      </w:r>
      <w:r w:rsidR="00C86752" w:rsidRPr="00EF7812">
        <w:rPr>
          <w:sz w:val="22"/>
          <w:szCs w:val="22"/>
        </w:rPr>
        <w:t>isappear.</w:t>
      </w:r>
      <w:r w:rsidR="006A058C" w:rsidRPr="00EF7812">
        <w:rPr>
          <w:sz w:val="22"/>
          <w:szCs w:val="22"/>
        </w:rPr>
        <w:t>”</w:t>
      </w:r>
      <w:r w:rsidR="00C86752" w:rsidRPr="00EF7812">
        <w:rPr>
          <w:sz w:val="22"/>
          <w:szCs w:val="22"/>
        </w:rPr>
        <w:t xml:space="preserve"> Everything steamrolls towards a pit-breaking hook.</w:t>
      </w:r>
      <w:r w:rsidR="003C5A96" w:rsidRPr="00EF7812">
        <w:rPr>
          <w:sz w:val="22"/>
          <w:szCs w:val="22"/>
        </w:rPr>
        <w:t xml:space="preserve"> Meanwhile, “Void” snaps from a neck-breaking </w:t>
      </w:r>
      <w:r w:rsidR="00EF7812" w:rsidRPr="00EF7812">
        <w:rPr>
          <w:sz w:val="22"/>
          <w:szCs w:val="22"/>
        </w:rPr>
        <w:t xml:space="preserve">riff </w:t>
      </w:r>
      <w:r w:rsidR="003C5A96" w:rsidRPr="00EF7812">
        <w:rPr>
          <w:sz w:val="22"/>
          <w:szCs w:val="22"/>
        </w:rPr>
        <w:t>into searing screams and one final catharsis.</w:t>
      </w:r>
      <w:r w:rsidR="00EF7812" w:rsidRPr="00EF7812">
        <w:rPr>
          <w:sz w:val="22"/>
          <w:szCs w:val="22"/>
        </w:rPr>
        <w:t xml:space="preserve"> </w:t>
      </w:r>
      <w:r w:rsidR="00524FE2" w:rsidRPr="00EF7812">
        <w:rPr>
          <w:sz w:val="22"/>
          <w:szCs w:val="22"/>
        </w:rPr>
        <w:t xml:space="preserve">“For </w:t>
      </w:r>
      <w:r w:rsidR="00524FE2" w:rsidRPr="00EF7812">
        <w:rPr>
          <w:i/>
          <w:iCs/>
          <w:sz w:val="22"/>
          <w:szCs w:val="22"/>
        </w:rPr>
        <w:t>‘Void’</w:t>
      </w:r>
      <w:r w:rsidR="00524FE2" w:rsidRPr="00EF7812">
        <w:rPr>
          <w:sz w:val="22"/>
          <w:szCs w:val="22"/>
        </w:rPr>
        <w:t xml:space="preserve"> in particular, I wanted it to be about the looming presence of fear and how when the stalker comes for you in whichever form it takes, it won’t be in your control,” add Kyler.</w:t>
      </w:r>
    </w:p>
    <w:p w14:paraId="20A48122" w14:textId="4B0B3128" w:rsidR="006A21A7" w:rsidRPr="00EF7812" w:rsidRDefault="006A21A7">
      <w:pPr>
        <w:rPr>
          <w:sz w:val="22"/>
          <w:szCs w:val="22"/>
        </w:rPr>
      </w:pPr>
    </w:p>
    <w:p w14:paraId="6986DEF8" w14:textId="0210EDDA" w:rsidR="00591F6B" w:rsidRPr="00EF7812" w:rsidRDefault="00EF7812" w:rsidP="00591F6B">
      <w:pPr>
        <w:rPr>
          <w:sz w:val="22"/>
          <w:szCs w:val="22"/>
        </w:rPr>
      </w:pPr>
      <w:r>
        <w:rPr>
          <w:sz w:val="22"/>
          <w:szCs w:val="22"/>
        </w:rPr>
        <w:t>Taking control</w:t>
      </w:r>
      <w:r w:rsidR="00BD669D" w:rsidRPr="00EF7812">
        <w:rPr>
          <w:sz w:val="22"/>
          <w:szCs w:val="22"/>
        </w:rPr>
        <w:t xml:space="preserve">, </w:t>
      </w:r>
      <w:proofErr w:type="spellStart"/>
      <w:r w:rsidR="00BD669D" w:rsidRPr="00EF7812">
        <w:rPr>
          <w:sz w:val="22"/>
          <w:szCs w:val="22"/>
        </w:rPr>
        <w:t>Bloodbather</w:t>
      </w:r>
      <w:proofErr w:type="spellEnd"/>
      <w:r>
        <w:rPr>
          <w:sz w:val="22"/>
          <w:szCs w:val="22"/>
        </w:rPr>
        <w:t xml:space="preserve"> ultimately</w:t>
      </w:r>
      <w:r w:rsidR="00BD669D" w:rsidRPr="00EF7812">
        <w:rPr>
          <w:sz w:val="22"/>
          <w:szCs w:val="22"/>
        </w:rPr>
        <w:t xml:space="preserve"> make a statement for Broward County and heavy music at large.</w:t>
      </w:r>
    </w:p>
    <w:p w14:paraId="67F28655" w14:textId="681BE9F5" w:rsidR="00524FE2" w:rsidRPr="00EF7812" w:rsidRDefault="00524FE2" w:rsidP="00524FE2">
      <w:pPr>
        <w:rPr>
          <w:b/>
          <w:bCs/>
          <w:sz w:val="22"/>
          <w:szCs w:val="22"/>
        </w:rPr>
      </w:pPr>
      <w:r w:rsidRPr="00EF7812">
        <w:rPr>
          <w:rFonts w:ascii="Helvetica" w:eastAsia="Times New Roman" w:hAnsi="Helvetica" w:cs="Helvetica"/>
          <w:color w:val="000000"/>
          <w:sz w:val="22"/>
          <w:szCs w:val="22"/>
        </w:rPr>
        <w:t> </w:t>
      </w:r>
    </w:p>
    <w:sectPr w:rsidR="00524FE2" w:rsidRPr="00EF7812" w:rsidSect="003D4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F6B"/>
    <w:rsid w:val="000A61DD"/>
    <w:rsid w:val="000A6F25"/>
    <w:rsid w:val="000B6CEC"/>
    <w:rsid w:val="00286A79"/>
    <w:rsid w:val="002F0B1C"/>
    <w:rsid w:val="003816AC"/>
    <w:rsid w:val="003C5A96"/>
    <w:rsid w:val="003D401B"/>
    <w:rsid w:val="004076C1"/>
    <w:rsid w:val="004D5985"/>
    <w:rsid w:val="00524FE2"/>
    <w:rsid w:val="0054226A"/>
    <w:rsid w:val="0055437B"/>
    <w:rsid w:val="00591F6B"/>
    <w:rsid w:val="00692786"/>
    <w:rsid w:val="006A058C"/>
    <w:rsid w:val="006A21A7"/>
    <w:rsid w:val="00751F57"/>
    <w:rsid w:val="008F6353"/>
    <w:rsid w:val="009D0D29"/>
    <w:rsid w:val="009F78C8"/>
    <w:rsid w:val="00A41EAA"/>
    <w:rsid w:val="00BD669D"/>
    <w:rsid w:val="00C86752"/>
    <w:rsid w:val="00CD4D62"/>
    <w:rsid w:val="00D12F62"/>
    <w:rsid w:val="00D72A77"/>
    <w:rsid w:val="00E56688"/>
    <w:rsid w:val="00EF7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F175"/>
  <w15:chartTrackingRefBased/>
  <w15:docId w15:val="{B618A265-371C-7A4C-BA75-F9C23762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226A"/>
  </w:style>
  <w:style w:type="character" w:styleId="Emphasis">
    <w:name w:val="Emphasis"/>
    <w:basedOn w:val="DefaultParagraphFont"/>
    <w:uiPriority w:val="20"/>
    <w:qFormat/>
    <w:rsid w:val="0054226A"/>
    <w:rPr>
      <w:i/>
      <w:iCs/>
    </w:rPr>
  </w:style>
  <w:style w:type="character" w:styleId="Strong">
    <w:name w:val="Strong"/>
    <w:basedOn w:val="DefaultParagraphFont"/>
    <w:uiPriority w:val="22"/>
    <w:qFormat/>
    <w:rsid w:val="000A61DD"/>
    <w:rPr>
      <w:b/>
      <w:bCs/>
    </w:rPr>
  </w:style>
  <w:style w:type="character" w:styleId="Hyperlink">
    <w:name w:val="Hyperlink"/>
    <w:basedOn w:val="DefaultParagraphFont"/>
    <w:uiPriority w:val="99"/>
    <w:semiHidden/>
    <w:unhideWhenUsed/>
    <w:rsid w:val="000A61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067805">
      <w:bodyDiv w:val="1"/>
      <w:marLeft w:val="0"/>
      <w:marRight w:val="0"/>
      <w:marTop w:val="0"/>
      <w:marBottom w:val="0"/>
      <w:divBdr>
        <w:top w:val="none" w:sz="0" w:space="0" w:color="auto"/>
        <w:left w:val="none" w:sz="0" w:space="0" w:color="auto"/>
        <w:bottom w:val="none" w:sz="0" w:space="0" w:color="auto"/>
        <w:right w:val="none" w:sz="0" w:space="0" w:color="auto"/>
      </w:divBdr>
    </w:div>
    <w:div w:id="1263225820">
      <w:bodyDiv w:val="1"/>
      <w:marLeft w:val="0"/>
      <w:marRight w:val="0"/>
      <w:marTop w:val="0"/>
      <w:marBottom w:val="0"/>
      <w:divBdr>
        <w:top w:val="none" w:sz="0" w:space="0" w:color="auto"/>
        <w:left w:val="none" w:sz="0" w:space="0" w:color="auto"/>
        <w:bottom w:val="none" w:sz="0" w:space="0" w:color="auto"/>
        <w:right w:val="none" w:sz="0" w:space="0" w:color="auto"/>
      </w:divBdr>
    </w:div>
    <w:div w:id="143151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Garelick, Lisa, BMG</cp:lastModifiedBy>
  <cp:revision>3</cp:revision>
  <dcterms:created xsi:type="dcterms:W3CDTF">2020-04-07T00:15:00Z</dcterms:created>
  <dcterms:modified xsi:type="dcterms:W3CDTF">2020-04-07T23:40:00Z</dcterms:modified>
</cp:coreProperties>
</file>